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E7" w:rsidRDefault="006A0BE7" w:rsidP="006A0BE7">
      <w:pPr>
        <w:pStyle w:val="a4"/>
        <w:shd w:val="clear" w:color="auto" w:fill="FFFFFF"/>
        <w:spacing w:before="0" w:beforeAutospacing="0" w:after="0" w:afterAutospacing="0" w:line="328" w:lineRule="atLeast"/>
        <w:jc w:val="center"/>
        <w:textAlignment w:val="baseline"/>
        <w:rPr>
          <w:rFonts w:ascii="Arial" w:hAnsi="Arial" w:cs="Arial"/>
          <w:color w:val="383E44"/>
          <w:sz w:val="23"/>
          <w:szCs w:val="23"/>
        </w:rPr>
      </w:pPr>
      <w:r>
        <w:rPr>
          <w:rFonts w:ascii="Arial" w:hAnsi="Arial" w:cs="Arial"/>
          <w:color w:val="383E44"/>
          <w:sz w:val="23"/>
          <w:szCs w:val="23"/>
        </w:rPr>
        <w:t>Российская Федерация</w:t>
      </w:r>
      <w:r>
        <w:rPr>
          <w:rFonts w:ascii="Arial" w:hAnsi="Arial" w:cs="Arial"/>
          <w:color w:val="383E44"/>
          <w:sz w:val="23"/>
          <w:szCs w:val="23"/>
        </w:rPr>
        <w:br/>
        <w:t>Федеральный закон</w:t>
      </w:r>
    </w:p>
    <w:p w:rsidR="006A0BE7" w:rsidRDefault="006A0BE7" w:rsidP="006A0BE7">
      <w:pPr>
        <w:pStyle w:val="a4"/>
        <w:shd w:val="clear" w:color="auto" w:fill="FFFFFF"/>
        <w:spacing w:before="0" w:beforeAutospacing="0" w:after="0" w:afterAutospacing="0" w:line="328" w:lineRule="atLeast"/>
        <w:jc w:val="center"/>
        <w:textAlignment w:val="baseline"/>
        <w:rPr>
          <w:rFonts w:ascii="Arial" w:hAnsi="Arial" w:cs="Arial"/>
          <w:color w:val="383E44"/>
          <w:sz w:val="23"/>
          <w:szCs w:val="23"/>
        </w:rPr>
      </w:pPr>
    </w:p>
    <w:p w:rsidR="006A0BE7" w:rsidRPr="006A0BE7" w:rsidRDefault="006A0BE7" w:rsidP="006A0BE7">
      <w:pPr>
        <w:pStyle w:val="a4"/>
        <w:shd w:val="clear" w:color="auto" w:fill="FFFFFF"/>
        <w:spacing w:before="0" w:beforeAutospacing="0" w:after="0" w:afterAutospacing="0" w:line="328" w:lineRule="atLeast"/>
        <w:jc w:val="center"/>
        <w:textAlignment w:val="baseline"/>
        <w:rPr>
          <w:color w:val="383E44"/>
          <w:sz w:val="32"/>
          <w:szCs w:val="32"/>
        </w:rPr>
      </w:pPr>
      <w:r w:rsidRPr="006A0BE7">
        <w:rPr>
          <w:color w:val="383E44"/>
          <w:sz w:val="32"/>
          <w:szCs w:val="32"/>
        </w:rPr>
        <w:t> </w:t>
      </w:r>
      <w:r w:rsidRPr="006A0BE7">
        <w:rPr>
          <w:b/>
          <w:bCs/>
          <w:color w:val="383E44"/>
          <w:sz w:val="32"/>
          <w:szCs w:val="32"/>
          <w:bdr w:val="none" w:sz="0" w:space="0" w:color="auto" w:frame="1"/>
        </w:rPr>
        <w:t>Об образовании в Российской Федерации</w:t>
      </w:r>
    </w:p>
    <w:p w:rsidR="006A0BE7" w:rsidRDefault="006A0BE7" w:rsidP="006A0BE7">
      <w:pPr>
        <w:pStyle w:val="a4"/>
        <w:shd w:val="clear" w:color="auto" w:fill="FFFFFF"/>
        <w:spacing w:before="0" w:beforeAutospacing="0" w:after="0" w:afterAutospacing="0" w:line="328" w:lineRule="atLeast"/>
        <w:jc w:val="right"/>
        <w:textAlignment w:val="baseline"/>
        <w:rPr>
          <w:rFonts w:ascii="Arial" w:hAnsi="Arial" w:cs="Arial"/>
          <w:color w:val="383E44"/>
          <w:sz w:val="23"/>
          <w:szCs w:val="23"/>
        </w:rPr>
      </w:pPr>
      <w:r>
        <w:rPr>
          <w:rFonts w:ascii="Arial" w:hAnsi="Arial" w:cs="Arial"/>
          <w:color w:val="383E44"/>
          <w:sz w:val="23"/>
          <w:szCs w:val="23"/>
        </w:rPr>
        <w:t> </w:t>
      </w:r>
      <w:proofErr w:type="gramStart"/>
      <w:r>
        <w:rPr>
          <w:rFonts w:ascii="inherit" w:hAnsi="inherit" w:cs="Arial"/>
          <w:i/>
          <w:iCs/>
          <w:color w:val="383E44"/>
          <w:sz w:val="23"/>
          <w:szCs w:val="23"/>
          <w:bdr w:val="none" w:sz="0" w:space="0" w:color="auto" w:frame="1"/>
        </w:rPr>
        <w:t>Принят</w:t>
      </w:r>
      <w:proofErr w:type="gramEnd"/>
      <w:r>
        <w:rPr>
          <w:rFonts w:ascii="inherit" w:hAnsi="inherit" w:cs="Arial"/>
          <w:i/>
          <w:iCs/>
          <w:color w:val="383E44"/>
          <w:sz w:val="23"/>
          <w:szCs w:val="23"/>
          <w:bdr w:val="none" w:sz="0" w:space="0" w:color="auto" w:frame="1"/>
        </w:rPr>
        <w:t xml:space="preserve"> Государственной Думой 21 декабря 2012 года</w:t>
      </w:r>
      <w:r>
        <w:rPr>
          <w:rFonts w:ascii="inherit" w:hAnsi="inherit" w:cs="Arial"/>
          <w:i/>
          <w:iCs/>
          <w:color w:val="383E44"/>
          <w:sz w:val="23"/>
          <w:szCs w:val="23"/>
          <w:bdr w:val="none" w:sz="0" w:space="0" w:color="auto" w:frame="1"/>
        </w:rPr>
        <w:br/>
        <w:t>Одобрен Советом Федерации 26 декабря 2012 года</w:t>
      </w:r>
    </w:p>
    <w:p w:rsidR="006A0BE7" w:rsidRDefault="006A0BE7" w:rsidP="007610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7610CC" w:rsidRPr="007610CC" w:rsidRDefault="007610CC" w:rsidP="007610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7610CC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Глава 4. Обучающиеся и их родители (законные представители)</w:t>
      </w:r>
    </w:p>
    <w:p w:rsidR="007610CC" w:rsidRPr="007610CC" w:rsidRDefault="007610CC" w:rsidP="007610CC">
      <w:pPr>
        <w:spacing w:before="67" w:after="0" w:line="240" w:lineRule="auto"/>
        <w:ind w:left="50" w:right="84" w:firstLine="586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7610C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ГАРАНТ:</w:t>
      </w:r>
    </w:p>
    <w:p w:rsidR="007610CC" w:rsidRPr="007610CC" w:rsidRDefault="007610CC" w:rsidP="007610CC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7610CC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</w:t>
      </w:r>
      <w:r w:rsidRPr="007610CC">
        <w:rPr>
          <w:rFonts w:ascii="Arial" w:eastAsia="Times New Roman" w:hAnsi="Arial" w:cs="Arial"/>
          <w:color w:val="353842"/>
          <w:sz w:val="26"/>
          <w:lang w:eastAsia="ru-RU"/>
        </w:rPr>
        <w:t> </w:t>
      </w:r>
      <w:r w:rsidRPr="007610CC">
        <w:rPr>
          <w:rFonts w:ascii="Arial" w:eastAsia="Times New Roman" w:hAnsi="Arial" w:cs="Arial"/>
          <w:color w:val="106BBE"/>
          <w:sz w:val="26"/>
          <w:lang w:eastAsia="ru-RU"/>
        </w:rPr>
        <w:t>комментарии</w:t>
      </w:r>
      <w:r w:rsidRPr="007610CC">
        <w:rPr>
          <w:rFonts w:ascii="Arial" w:eastAsia="Times New Roman" w:hAnsi="Arial" w:cs="Arial"/>
          <w:color w:val="353842"/>
          <w:sz w:val="26"/>
          <w:lang w:eastAsia="ru-RU"/>
        </w:rPr>
        <w:t> </w:t>
      </w:r>
      <w:r w:rsidRPr="007610CC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к главе 4 настоящего</w:t>
      </w:r>
      <w:r w:rsidRPr="007610CC">
        <w:rPr>
          <w:rFonts w:ascii="Arial" w:eastAsia="Times New Roman" w:hAnsi="Arial" w:cs="Arial"/>
          <w:color w:val="353842"/>
          <w:sz w:val="26"/>
          <w:lang w:eastAsia="ru-RU"/>
        </w:rPr>
        <w:t> Федерального закона</w:t>
      </w:r>
    </w:p>
    <w:p w:rsidR="007610CC" w:rsidRPr="006A0BE7" w:rsidRDefault="007610CC" w:rsidP="007610CC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  <w:t> </w:t>
      </w:r>
    </w:p>
    <w:p w:rsidR="007610CC" w:rsidRPr="006A0BE7" w:rsidRDefault="007610CC" w:rsidP="007610CC">
      <w:pPr>
        <w:spacing w:after="0" w:line="240" w:lineRule="auto"/>
        <w:ind w:hanging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 33</w:t>
      </w: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Обучающиеся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 </w:t>
      </w:r>
      <w:proofErr w:type="gram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уровня осваиваемой образовательной программы, формы обучения, режима пребывания в образовательной организации относятся: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студенты (курсанты) - лица, осваивающие образовательные программы среднего профессионального образования, программы </w:t>
      </w:r>
      <w:proofErr w:type="spell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программы </w:t>
      </w:r>
      <w:proofErr w:type="spell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программы магистратуры;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аспиранты - лица, обучающиеся в аспирантуре по программе подготовки научно-педагогических кадров;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адъюнкты - лица, проходящие военную или иную приравненную к ней службу, службу в органах внутренних дел, службу в органах по </w:t>
      </w:r>
      <w:proofErr w:type="gram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оборотом наркотических средств и психотропных веществ в адъюнктуре по программе подготовки научно-педагогических кадров;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ординаторы - лица, обучающиеся по программам ординатуры;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ассистенты-стажеры - лица, обучающиеся по программам </w:t>
      </w:r>
      <w:proofErr w:type="spell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ассистентуры-стажировки</w:t>
      </w:r>
      <w:proofErr w:type="spellEnd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 образования, если иное не установлено настоящим Федеральным законом;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Студентам (курсантам) бесплатно предоставляется зачетная книжка, а студентам также студенческий </w:t>
      </w:r>
      <w:proofErr w:type="spell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</w:t>
      </w:r>
      <w:proofErr w:type="gram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A0BE7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О</w:t>
      </w:r>
      <w:proofErr w:type="gramEnd"/>
      <w:r w:rsidRPr="006A0BE7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бразцы</w:t>
      </w:r>
      <w:proofErr w:type="spellEnd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зачетной книжки и студенческого билета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proofErr w:type="spell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сфереобразования</w:t>
      </w:r>
      <w:proofErr w:type="spellEnd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7610CC" w:rsidRPr="006A0BE7" w:rsidRDefault="007610CC" w:rsidP="007610CC">
      <w:pPr>
        <w:spacing w:before="67" w:after="0" w:line="240" w:lineRule="auto"/>
        <w:ind w:left="50" w:right="84" w:firstLine="586"/>
        <w:jc w:val="both"/>
        <w:outlineLvl w:val="3"/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  <w:t>ГАРАНТ:</w:t>
      </w:r>
    </w:p>
    <w:p w:rsidR="007610CC" w:rsidRPr="006A0BE7" w:rsidRDefault="007610CC" w:rsidP="007610CC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  <w:t>См. </w:t>
      </w:r>
      <w:r w:rsidRPr="006A0BE7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комментарии</w:t>
      </w:r>
      <w:r w:rsidRPr="006A0BE7"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  <w:t> к статье 33 настоящего Федерального закона</w:t>
      </w:r>
    </w:p>
    <w:p w:rsidR="007610CC" w:rsidRPr="006A0BE7" w:rsidRDefault="007610CC" w:rsidP="007610CC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353842"/>
          <w:sz w:val="24"/>
          <w:szCs w:val="24"/>
          <w:lang w:eastAsia="ru-RU"/>
        </w:rPr>
        <w:t> </w:t>
      </w:r>
    </w:p>
    <w:p w:rsidR="007610CC" w:rsidRPr="006A0BE7" w:rsidRDefault="007610CC" w:rsidP="007610CC">
      <w:pPr>
        <w:spacing w:after="0" w:line="240" w:lineRule="auto"/>
        <w:ind w:hanging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Статья 34</w:t>
      </w: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права обучающихся и меры их социальной поддержки и стимулирования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академические права на: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зачет организацией, осуществляющей образовательную 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 образовательную деятельность;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отсрочку от призыва на военную службу, предоставляемую в соответствии с </w:t>
      </w:r>
      <w:r w:rsidRPr="006A0BE7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Федеральным законом</w:t>
      </w: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28 марта 1998 года N 53-ФЗ "О воинской обязанности и военной службе";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свободу совести, информации, свободное выражение собственных взглядов и убеждений;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академический отпуск в </w:t>
      </w:r>
      <w:r w:rsidRPr="006A0BE7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порядке</w:t>
      </w: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по основаниям, которые установлены федеральным органом исполнительной власти, осуществляющим функции по выработке </w:t>
      </w: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 федеральными законами;</w:t>
      </w:r>
    </w:p>
    <w:p w:rsidR="007610CC" w:rsidRPr="006A0BE7" w:rsidRDefault="007610CC" w:rsidP="00761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перевод для получения образования 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6A0BE7" w:rsidRPr="006A0BE7" w:rsidRDefault="006A0BE7" w:rsidP="006A0BE7">
      <w:pPr>
        <w:pStyle w:val="a4"/>
        <w:shd w:val="clear" w:color="auto" w:fill="FFFFFF"/>
        <w:spacing w:before="0" w:beforeAutospacing="0" w:after="0" w:afterAutospacing="0" w:line="328" w:lineRule="atLeast"/>
        <w:textAlignment w:val="baseline"/>
        <w:rPr>
          <w:b/>
          <w:bCs/>
          <w:color w:val="383E44"/>
          <w:bdr w:val="none" w:sz="0" w:space="0" w:color="auto" w:frame="1"/>
        </w:rPr>
      </w:pPr>
    </w:p>
    <w:p w:rsidR="006A0BE7" w:rsidRPr="006A0BE7" w:rsidRDefault="006A0BE7" w:rsidP="006A0BE7">
      <w:pPr>
        <w:pStyle w:val="a4"/>
        <w:shd w:val="clear" w:color="auto" w:fill="FFFFFF"/>
        <w:spacing w:before="0" w:beforeAutospacing="0" w:after="0" w:afterAutospacing="0" w:line="328" w:lineRule="atLeast"/>
        <w:textAlignment w:val="baseline"/>
        <w:rPr>
          <w:color w:val="383E44"/>
        </w:rPr>
      </w:pPr>
      <w:r w:rsidRPr="006A0BE7">
        <w:rPr>
          <w:b/>
          <w:bCs/>
          <w:color w:val="383E44"/>
          <w:bdr w:val="none" w:sz="0" w:space="0" w:color="auto" w:frame="1"/>
        </w:rPr>
        <w:t>Статья 35. Пользование учебниками, учебными пособиями, средствами обучения и воспитания</w:t>
      </w:r>
    </w:p>
    <w:p w:rsidR="006A0BE7" w:rsidRPr="006A0BE7" w:rsidRDefault="006A0BE7" w:rsidP="006A0BE7">
      <w:pPr>
        <w:pStyle w:val="a4"/>
        <w:shd w:val="clear" w:color="auto" w:fill="FFFFFF"/>
        <w:spacing w:before="0" w:beforeAutospacing="0" w:after="312" w:afterAutospacing="0" w:line="328" w:lineRule="atLeast"/>
        <w:textAlignment w:val="baseline"/>
        <w:rPr>
          <w:color w:val="383E44"/>
        </w:rPr>
      </w:pPr>
      <w:r w:rsidRPr="006A0BE7">
        <w:rPr>
          <w:color w:val="383E44"/>
        </w:rPr>
        <w:t xml:space="preserve">1. </w:t>
      </w:r>
      <w:proofErr w:type="gramStart"/>
      <w:r w:rsidRPr="006A0BE7">
        <w:rPr>
          <w:color w:val="383E44"/>
        </w:rPr>
        <w:t>Обучающимся</w:t>
      </w:r>
      <w:proofErr w:type="gramEnd"/>
      <w:r w:rsidRPr="006A0BE7">
        <w:rPr>
          <w:color w:val="383E44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6A0BE7" w:rsidRPr="006A0BE7" w:rsidRDefault="006A0BE7" w:rsidP="006A0BE7">
      <w:pPr>
        <w:pStyle w:val="a4"/>
        <w:shd w:val="clear" w:color="auto" w:fill="FFFFFF"/>
        <w:spacing w:before="0" w:beforeAutospacing="0" w:after="312" w:afterAutospacing="0" w:line="328" w:lineRule="atLeast"/>
        <w:textAlignment w:val="baseline"/>
        <w:rPr>
          <w:color w:val="383E44"/>
        </w:rPr>
      </w:pPr>
      <w:r w:rsidRPr="006A0BE7">
        <w:rPr>
          <w:color w:val="383E44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6A0BE7" w:rsidRPr="006A0BE7" w:rsidRDefault="006A0BE7" w:rsidP="006A0BE7">
      <w:pPr>
        <w:pStyle w:val="a4"/>
        <w:shd w:val="clear" w:color="auto" w:fill="FFFFFF"/>
        <w:spacing w:before="0" w:beforeAutospacing="0" w:after="312" w:afterAutospacing="0" w:line="328" w:lineRule="atLeast"/>
        <w:textAlignment w:val="baseline"/>
        <w:rPr>
          <w:color w:val="383E44"/>
        </w:rPr>
      </w:pPr>
      <w:r w:rsidRPr="006A0BE7">
        <w:rPr>
          <w:color w:val="383E44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1C4244" w:rsidRDefault="001C4244"/>
    <w:p w:rsidR="00247FAE" w:rsidRDefault="00247FAE"/>
    <w:p w:rsidR="00247FAE" w:rsidRDefault="00247FAE" w:rsidP="00247FAE">
      <w:pPr>
        <w:pStyle w:val="a4"/>
        <w:spacing w:before="0" w:beforeAutospacing="0" w:after="134" w:afterAutospacing="0" w:line="305" w:lineRule="atLeast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 </w:t>
      </w:r>
    </w:p>
    <w:p w:rsidR="00247FAE" w:rsidRDefault="00247FAE"/>
    <w:sectPr w:rsidR="00247FAE" w:rsidSect="001C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10CC"/>
    <w:rsid w:val="001C4244"/>
    <w:rsid w:val="00247FAE"/>
    <w:rsid w:val="006A0BE7"/>
    <w:rsid w:val="00736140"/>
    <w:rsid w:val="0076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44"/>
  </w:style>
  <w:style w:type="paragraph" w:styleId="4">
    <w:name w:val="heading 4"/>
    <w:basedOn w:val="a"/>
    <w:link w:val="40"/>
    <w:uiPriority w:val="9"/>
    <w:qFormat/>
    <w:rsid w:val="00761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10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6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6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0CC"/>
  </w:style>
  <w:style w:type="character" w:customStyle="1" w:styleId="link">
    <w:name w:val="link"/>
    <w:basedOn w:val="a0"/>
    <w:rsid w:val="007610CC"/>
  </w:style>
  <w:style w:type="character" w:styleId="a3">
    <w:name w:val="Emphasis"/>
    <w:basedOn w:val="a0"/>
    <w:uiPriority w:val="20"/>
    <w:qFormat/>
    <w:rsid w:val="007610CC"/>
    <w:rPr>
      <w:i/>
      <w:iCs/>
    </w:rPr>
  </w:style>
  <w:style w:type="paragraph" w:styleId="a4">
    <w:name w:val="Normal (Web)"/>
    <w:basedOn w:val="a"/>
    <w:uiPriority w:val="99"/>
    <w:semiHidden/>
    <w:unhideWhenUsed/>
    <w:rsid w:val="0076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76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610CC"/>
  </w:style>
  <w:style w:type="paragraph" w:customStyle="1" w:styleId="s1">
    <w:name w:val="s_1"/>
    <w:basedOn w:val="a"/>
    <w:rsid w:val="0076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7FA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0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2015-06-18T04:58:00Z</dcterms:created>
  <dcterms:modified xsi:type="dcterms:W3CDTF">2015-06-22T04:32:00Z</dcterms:modified>
</cp:coreProperties>
</file>